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908050" cy="6477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4C33A1" w:rsidRDefault="004C33A1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4C33A1" w:rsidRPr="003C5141" w:rsidRDefault="004C33A1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pt;width:71.5pt;height:5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" fillcolor="white [3201]" stroked="f" strokeweight=".5pt">
                <v:textbox>
                  <w:txbxContent>
                    <w:p w:rsidR="003009A6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4C33A1" w:rsidRDefault="004C33A1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4C33A1" w:rsidRPr="003C5141" w:rsidRDefault="004C33A1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  <w:bookmarkStart w:id="0" w:name="_GoBack"/>
      <w:bookmarkEnd w:id="0"/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О внесении изменения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в постановление администрации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города Югорска от 25.07.2017 № 1807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«Об утверждении перечня должностных лиц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администрации города Югорска, уполномоченных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составлять протоколы об </w:t>
      </w: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административных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, предусмотренных Законом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DC2595" w:rsidRPr="00DC2595" w:rsidRDefault="00DC2595" w:rsidP="00DC2595">
      <w:pPr>
        <w:suppressAutoHyphens w:val="0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от 11.06.2010 № 102-оз «Об административных </w:t>
      </w:r>
    </w:p>
    <w:p w:rsidR="00DC2595" w:rsidRPr="00DC2595" w:rsidRDefault="00DC2595" w:rsidP="00DC2595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DC2595">
        <w:rPr>
          <w:rFonts w:ascii="PT Astra Serif" w:eastAsia="Calibri" w:hAnsi="PT Astra Serif"/>
          <w:color w:val="000000"/>
          <w:sz w:val="28"/>
          <w:szCs w:val="28"/>
          <w:lang w:eastAsia="ru-RU"/>
        </w:rPr>
        <w:t>»</w:t>
      </w: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Default="00DC259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2595" w:rsidRPr="00DC2595" w:rsidRDefault="00DC2595" w:rsidP="00DC259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округа-Югры от 02.03.2009 № 5-оз «Об административных комиссиях </w:t>
      </w:r>
      <w:proofErr w:type="gramStart"/>
      <w:r w:rsidRPr="00DC2595">
        <w:rPr>
          <w:rFonts w:ascii="PT Astra Serif" w:hAnsi="PT Astra Serif"/>
          <w:bCs/>
          <w:sz w:val="28"/>
          <w:szCs w:val="28"/>
          <w:lang w:eastAsia="ru-RU"/>
        </w:rPr>
        <w:t>в</w:t>
      </w:r>
      <w:proofErr w:type="gramEnd"/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DC2595">
        <w:rPr>
          <w:rFonts w:ascii="PT Astra Serif" w:hAnsi="PT Astra Serif"/>
          <w:bCs/>
          <w:sz w:val="28"/>
          <w:szCs w:val="28"/>
          <w:lang w:eastAsia="ru-RU"/>
        </w:rPr>
        <w:t>Ханты-Мансийском</w:t>
      </w:r>
      <w:proofErr w:type="gramEnd"/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 автономном округе - Югре», Законом Ханты-Мансийского автономного округа - Югры от 11.06.2010 № 102-оз «Об административных правонарушениях», уставом города Югорска:</w:t>
      </w:r>
    </w:p>
    <w:p w:rsidR="00DC2595" w:rsidRPr="00DC2595" w:rsidRDefault="00DC2595" w:rsidP="00DC259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1. </w:t>
      </w:r>
      <w:proofErr w:type="gramStart"/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города Югорска от 25.07.2017 № 1807 «Об утверждении перечня должностных лиц администрации города Югорска,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«Об административных правонарушениях» (с изменениями от 25.01.2018  № 203, от  20.05.2019   № 993, от 16.12.2019 № 2686, от 10.01.2020 № 14, от 27.01.2020 № 105, от </w:t>
      </w:r>
      <w:r w:rsidRPr="00DC2595">
        <w:rPr>
          <w:rFonts w:ascii="PT Astra Serif" w:hAnsi="PT Astra Serif"/>
          <w:sz w:val="28"/>
          <w:szCs w:val="28"/>
        </w:rPr>
        <w:t>22.12.2020 № 1936, от 13.09.2022 № 1959-п, от 13.12.2022</w:t>
      </w:r>
      <w:proofErr w:type="gramEnd"/>
      <w:r w:rsidRPr="00DC2595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DC2595">
        <w:rPr>
          <w:rFonts w:ascii="PT Astra Serif" w:hAnsi="PT Astra Serif"/>
          <w:sz w:val="28"/>
          <w:szCs w:val="28"/>
        </w:rPr>
        <w:t xml:space="preserve">2625-п, от 17.03.2023 № 334-п, от 28.06.2023 № 860-п, от </w:t>
      </w:r>
      <w:r w:rsidRPr="00DC2595">
        <w:rPr>
          <w:rFonts w:ascii="PT Astra Serif" w:hAnsi="PT Astra Serif"/>
          <w:sz w:val="28"/>
          <w:szCs w:val="28"/>
        </w:rPr>
        <w:lastRenderedPageBreak/>
        <w:t xml:space="preserve">27.12.2023 № 1879-п,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DC2595">
        <w:rPr>
          <w:rFonts w:ascii="PT Astra Serif" w:hAnsi="PT Astra Serif"/>
          <w:sz w:val="28"/>
          <w:szCs w:val="28"/>
        </w:rPr>
        <w:t>05.04.2024 № 563-п</w:t>
      </w:r>
      <w:r>
        <w:rPr>
          <w:rFonts w:ascii="PT Astra Serif" w:hAnsi="PT Astra Serif"/>
          <w:sz w:val="28"/>
          <w:szCs w:val="28"/>
        </w:rPr>
        <w:t>, от 23.07.2027</w:t>
      </w:r>
      <w:r w:rsidRPr="00DC2595">
        <w:rPr>
          <w:rFonts w:ascii="PT Astra Serif" w:hAnsi="PT Astra Serif"/>
          <w:bCs/>
          <w:sz w:val="28"/>
          <w:szCs w:val="28"/>
          <w:lang w:eastAsia="ru-RU"/>
        </w:rPr>
        <w:t>) изменение, изложив приложение в новой редакции (приложение).</w:t>
      </w:r>
      <w:proofErr w:type="gramEnd"/>
    </w:p>
    <w:p w:rsidR="00DC2595" w:rsidRPr="00DC2595" w:rsidRDefault="00DC2595" w:rsidP="00DC2595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DC2595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C2595" w:rsidRPr="00DC2595" w:rsidRDefault="00DC2595" w:rsidP="00DC2595">
      <w:pPr>
        <w:suppressAutoHyphens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C2595" w:rsidRPr="00DC2595" w:rsidRDefault="00DC2595" w:rsidP="00DC259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4. </w:t>
      </w:r>
      <w:proofErr w:type="gramStart"/>
      <w:r w:rsidRPr="00DC2595">
        <w:rPr>
          <w:rFonts w:ascii="PT Astra Serif" w:hAnsi="PT Astra Serif"/>
          <w:bCs/>
          <w:sz w:val="28"/>
          <w:szCs w:val="28"/>
          <w:lang w:eastAsia="ru-RU"/>
        </w:rPr>
        <w:t>Контроль за</w:t>
      </w:r>
      <w:proofErr w:type="gramEnd"/>
      <w:r w:rsidRPr="00DC2595">
        <w:rPr>
          <w:rFonts w:ascii="PT Astra Serif" w:hAnsi="PT Astra Serif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DC2595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2025015</wp:posOffset>
                </wp:positionH>
                <wp:positionV relativeFrom="paragraph">
                  <wp:posOffset>162560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45pt;margin-top:12.8pt;width:21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C2595" w:rsidRDefault="00DC2595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Приложение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к постановлению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8"/>
          <w:szCs w:val="28"/>
        </w:rPr>
      </w:pPr>
      <w:r w:rsidRPr="00DC2595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DC2595" w:rsidRPr="00DC2595" w:rsidRDefault="00DC2595" w:rsidP="00DC2595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DC2595">
        <w:rPr>
          <w:rFonts w:ascii="PT Astra Serif" w:hAnsi="PT Astra Serif"/>
          <w:b/>
          <w:sz w:val="28"/>
          <w:szCs w:val="28"/>
        </w:rPr>
        <w:t xml:space="preserve">от </w:t>
      </w:r>
      <w:r w:rsidRPr="00DC2595">
        <w:rPr>
          <w:rFonts w:ascii="PT Astra Serif" w:hAnsi="PT Astra Serif"/>
          <w:sz w:val="28"/>
          <w:szCs w:val="28"/>
          <w:u w:val="single"/>
        </w:rPr>
        <w:t xml:space="preserve">  25 июля 2017 года </w:t>
      </w:r>
      <w:r w:rsidRPr="00DC2595">
        <w:rPr>
          <w:rFonts w:ascii="PT Astra Serif" w:hAnsi="PT Astra Serif"/>
          <w:b/>
          <w:sz w:val="28"/>
          <w:szCs w:val="28"/>
        </w:rPr>
        <w:t xml:space="preserve"> № </w:t>
      </w:r>
      <w:r w:rsidRPr="00DC2595">
        <w:rPr>
          <w:rFonts w:ascii="PT Astra Serif" w:hAnsi="PT Astra Serif"/>
          <w:sz w:val="28"/>
          <w:szCs w:val="28"/>
          <w:u w:val="single"/>
        </w:rPr>
        <w:t xml:space="preserve"> 1807</w:t>
      </w:r>
    </w:p>
    <w:p w:rsidR="00DC2595" w:rsidRPr="00DC2595" w:rsidRDefault="00DC2595" w:rsidP="00DC2595">
      <w:pPr>
        <w:jc w:val="right"/>
        <w:rPr>
          <w:rFonts w:ascii="PT Astra Serif" w:hAnsi="PT Astra Serif"/>
          <w:b/>
          <w:sz w:val="24"/>
          <w:szCs w:val="24"/>
        </w:rPr>
      </w:pPr>
    </w:p>
    <w:p w:rsidR="00DC2595" w:rsidRPr="00DC2595" w:rsidRDefault="00DC2595" w:rsidP="00DC259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ПЕРЕЧЕНЬ</w:t>
      </w:r>
    </w:p>
    <w:p w:rsidR="00DC2595" w:rsidRPr="00DC2595" w:rsidRDefault="00DC2595" w:rsidP="00DC259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должностных лиц администрации города Югорска,</w:t>
      </w:r>
      <w:r w:rsidRPr="00DC2595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DC2595" w:rsidRPr="00DC2595" w:rsidRDefault="00DC2595" w:rsidP="00DC259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DC2595" w:rsidRPr="00DC2595" w:rsidRDefault="00DC2595" w:rsidP="00DC259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 11.06.2010 № 102-оз «Об административных правонарушениях», </w:t>
      </w:r>
    </w:p>
    <w:p w:rsidR="00DC2595" w:rsidRPr="00DC2595" w:rsidRDefault="00DC2595" w:rsidP="00DC2595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DC2595">
        <w:rPr>
          <w:rFonts w:ascii="PT Astra Serif" w:hAnsi="PT Astra Serif"/>
          <w:b/>
          <w:bCs/>
          <w:sz w:val="28"/>
          <w:szCs w:val="28"/>
          <w:lang w:eastAsia="ru-RU"/>
        </w:rPr>
        <w:t>на территории муниципального образования</w:t>
      </w:r>
    </w:p>
    <w:p w:rsidR="00DC2595" w:rsidRPr="00DC2595" w:rsidRDefault="00DC2595" w:rsidP="00DC259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19"/>
        <w:gridCol w:w="5394"/>
      </w:tblGrid>
      <w:tr w:rsidR="00DC2595" w:rsidRPr="00DC2595" w:rsidTr="00DC2595">
        <w:trPr>
          <w:trHeight w:val="27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Номер статьи (статей) Закона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Ханты-Мансийского автономного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округа – Югры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от 11.06.2010 № 102-оз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«Об административных правонарушениях»,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которой</w:t>
            </w:r>
            <w:proofErr w:type="gramEnd"/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должностное лицо уполномочено составлять протокол </w:t>
            </w:r>
          </w:p>
          <w:p w:rsidR="00DC2595" w:rsidRPr="00DC2595" w:rsidRDefault="00DC2595" w:rsidP="00DC2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административном правонарушении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spacing w:before="2" w:after="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Начальник отдела по гражданской обороне и чрезвычайным ситуациям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статьи 19, 20,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spacing w:before="2" w:after="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Заместитель директора департамента муниципальной собственности и градостроительства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статьи 44.2, 44.3</w:t>
            </w:r>
          </w:p>
        </w:tc>
      </w:tr>
      <w:tr w:rsidR="00DC2595" w:rsidRPr="00DC2595" w:rsidTr="00DC2595">
        <w:trPr>
          <w:trHeight w:val="1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spacing w:before="2" w:after="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 xml:space="preserve">Специалист-эксперт отдела разрешительной документации управления архитектуры и градостроительства департамента муниципальной собственности и 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lastRenderedPageBreak/>
              <w:t>градостроительства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lastRenderedPageBreak/>
              <w:t xml:space="preserve"> пункт 3 статьи 27, статьи  29, 30, 30.1, 30.2, 30.3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spacing w:before="2" w:after="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Главный специалист отдела разрешительной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статьи 21, 23, пункт 3 статьи 27, 29, 30.2, 30.3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Специалист-эксперт департамента жилищно-коммунального и строительного комплекса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статьи 13, 35, 35.1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С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пециалист</w:t>
            </w:r>
            <w:r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-эксперт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 xml:space="preserve"> по охране окружающей среды </w:t>
            </w:r>
            <w:r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отдела реформирования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 xml:space="preserve"> жилищно-коммунального хозяйства департамента жилищно-коммунального и строительного комплекса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статьи 27, 28, 30.1, 35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Главный специалист отдела реформирования жилищно-коммунального хозяйства</w:t>
            </w:r>
            <w:r w:rsidRPr="00DC25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статья 20.4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suppressAutoHyphens w:val="0"/>
              <w:spacing w:after="200"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  <w:t>статьи 26, 29, 30, 35</w:t>
            </w:r>
          </w:p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bidi="en-US"/>
              </w:rPr>
            </w:pP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Ведущий специалист отдела подготовки строительства</w:t>
            </w:r>
            <w:r w:rsidRPr="00DC2595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 xml:space="preserve">департамента жилищно-коммунального и строительного комплекса </w:t>
            </w: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lastRenderedPageBreak/>
              <w:t>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lastRenderedPageBreak/>
              <w:t>статьи 26, 29, 30, 35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25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управления контроля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95" w:rsidRPr="00DC2595" w:rsidRDefault="00DC2595" w:rsidP="00DC2595">
            <w:pPr>
              <w:widowControl w:val="0"/>
              <w:jc w:val="both"/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</w:pPr>
            <w:r w:rsidRPr="00DC25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статьи  2, 4, 5</w:t>
            </w:r>
          </w:p>
        </w:tc>
      </w:tr>
      <w:tr w:rsidR="00DC2595" w:rsidRPr="00DC2595" w:rsidTr="00DC25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595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25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Специалист-эксперт управления контроля администрации города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95" w:rsidRPr="00DC2595" w:rsidRDefault="00DC2595" w:rsidP="00DC259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C25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статьи – 2, 4, 5, 13, 10, 15, 16 (в части нарушения правил пользования библиотеками, учрежденными органами местного самоуправления), 18.2, 19, 20, 20.2, 20.4, 20.5, 21, 23, 26, 27, 28, 29, 29.1, 30, 30.1, 30.2, 30.3, 35, 35.1, 37, 44.1-44.3 (при осуществлении муниципального лесного контроля в отношении лесных участков, находящихся в муниципальной собственности).</w:t>
            </w:r>
            <w:proofErr w:type="gramEnd"/>
          </w:p>
        </w:tc>
      </w:tr>
    </w:tbl>
    <w:p w:rsidR="00DC2595" w:rsidRPr="00DC2595" w:rsidRDefault="00DC2595" w:rsidP="00DC2595">
      <w:pPr>
        <w:jc w:val="both"/>
        <w:rPr>
          <w:rFonts w:ascii="PT Astra Serif" w:hAnsi="PT Astra Serif"/>
          <w:sz w:val="28"/>
          <w:szCs w:val="28"/>
        </w:rPr>
      </w:pPr>
    </w:p>
    <w:p w:rsidR="00DD19FD" w:rsidRPr="00DC2595" w:rsidRDefault="00DD19FD" w:rsidP="005371D9">
      <w:pPr>
        <w:rPr>
          <w:rFonts w:ascii="PT Astra Serif" w:hAnsi="PT Astra Serif"/>
          <w:sz w:val="28"/>
          <w:szCs w:val="28"/>
        </w:rPr>
      </w:pPr>
    </w:p>
    <w:p w:rsidR="00DD19FD" w:rsidRPr="00DC2595" w:rsidRDefault="00DD19FD" w:rsidP="005371D9">
      <w:pPr>
        <w:rPr>
          <w:rFonts w:ascii="PT Astra Serif" w:hAnsi="PT Astra Serif"/>
          <w:sz w:val="28"/>
          <w:szCs w:val="28"/>
        </w:rPr>
      </w:pPr>
    </w:p>
    <w:sectPr w:rsidR="00DD19FD" w:rsidRPr="00DC2595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78" w:rsidRDefault="00575978" w:rsidP="003C5141">
      <w:r>
        <w:separator/>
      </w:r>
    </w:p>
  </w:endnote>
  <w:endnote w:type="continuationSeparator" w:id="0">
    <w:p w:rsidR="00575978" w:rsidRDefault="0057597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78" w:rsidRDefault="00575978" w:rsidP="003C5141">
      <w:r>
        <w:separator/>
      </w:r>
    </w:p>
  </w:footnote>
  <w:footnote w:type="continuationSeparator" w:id="0">
    <w:p w:rsidR="00575978" w:rsidRDefault="0057597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4C33A1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33A1"/>
    <w:rsid w:val="004C6A75"/>
    <w:rsid w:val="00510950"/>
    <w:rsid w:val="0053339B"/>
    <w:rsid w:val="005371D9"/>
    <w:rsid w:val="00575978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C2595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Сорокина Олеся Юрьевна</cp:lastModifiedBy>
  <cp:revision>22</cp:revision>
  <cp:lastPrinted>2011-11-22T08:34:00Z</cp:lastPrinted>
  <dcterms:created xsi:type="dcterms:W3CDTF">2023-03-21T06:43:00Z</dcterms:created>
  <dcterms:modified xsi:type="dcterms:W3CDTF">2025-03-03T05:26:00Z</dcterms:modified>
</cp:coreProperties>
</file>